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A4" w:rsidRPr="00647689" w:rsidRDefault="00F51F61">
      <w:pPr>
        <w:rPr>
          <w:b/>
          <w:u w:val="single"/>
        </w:rPr>
      </w:pPr>
      <w:r w:rsidRPr="00647689">
        <w:rPr>
          <w:b/>
          <w:u w:val="single"/>
        </w:rPr>
        <w:t>2024/2025</w:t>
      </w:r>
      <w:r w:rsidR="00647689">
        <w:tab/>
      </w:r>
      <w:r w:rsidRPr="00647689">
        <w:rPr>
          <w:b/>
        </w:rPr>
        <w:t>2. Halbjahr</w:t>
      </w:r>
    </w:p>
    <w:p w:rsidR="00647689" w:rsidRDefault="00647689"/>
    <w:p w:rsidR="00F51F61" w:rsidRDefault="00F51F61">
      <w:r>
        <w:t>26.03.25</w:t>
      </w:r>
      <w:r>
        <w:tab/>
      </w:r>
      <w:r>
        <w:tab/>
        <w:t>Fachkonferenz Kunst, Textil und Werken, 16:00 Uhr</w:t>
      </w:r>
    </w:p>
    <w:p w:rsidR="00F51F61" w:rsidRDefault="00F51F61">
      <w:r>
        <w:t>26.03.25</w:t>
      </w:r>
      <w:r>
        <w:tab/>
      </w:r>
      <w:r>
        <w:tab/>
        <w:t>Schulelternrat, 18:00 Uhr</w:t>
      </w:r>
    </w:p>
    <w:p w:rsidR="00F51F61" w:rsidRDefault="00F51F61">
      <w:r>
        <w:t>28.03.25</w:t>
      </w:r>
      <w:r>
        <w:tab/>
      </w:r>
      <w:r>
        <w:tab/>
        <w:t>BNE-Projekttag</w:t>
      </w:r>
    </w:p>
    <w:p w:rsidR="00F51F61" w:rsidRDefault="00F51F61">
      <w:r>
        <w:t>05.04.-21.04.25</w:t>
      </w:r>
      <w:r>
        <w:tab/>
      </w:r>
      <w:r>
        <w:tab/>
        <w:t>Osterferien</w:t>
      </w:r>
    </w:p>
    <w:p w:rsidR="00F51F61" w:rsidRDefault="00F51F61">
      <w:r>
        <w:t>30.04.-2.5.25</w:t>
      </w:r>
      <w:r>
        <w:tab/>
      </w:r>
      <w:r>
        <w:tab/>
        <w:t xml:space="preserve">Brückentage </w:t>
      </w:r>
    </w:p>
    <w:p w:rsidR="00F51F61" w:rsidRDefault="00F51F61">
      <w:r>
        <w:t>05.05.25</w:t>
      </w:r>
      <w:r>
        <w:tab/>
      </w:r>
      <w:r>
        <w:tab/>
        <w:t>Schulinterne Lehrerfortbildung (Notbetreuung wird angeboten)</w:t>
      </w:r>
    </w:p>
    <w:p w:rsidR="00F51F61" w:rsidRDefault="00F51F61">
      <w:r>
        <w:t>07.05.25</w:t>
      </w:r>
      <w:r>
        <w:tab/>
      </w:r>
      <w:r>
        <w:tab/>
        <w:t>Fachkonferenz Mathematik, 16:00 Uhr</w:t>
      </w:r>
    </w:p>
    <w:p w:rsidR="00647689" w:rsidRDefault="00647689">
      <w:r>
        <w:t>09.05.25</w:t>
      </w:r>
      <w:r>
        <w:tab/>
      </w:r>
      <w:r>
        <w:tab/>
        <w:t>Europa-Projekttag</w:t>
      </w:r>
    </w:p>
    <w:p w:rsidR="00F51F61" w:rsidRDefault="00F51F61">
      <w:r>
        <w:t>15.05.25</w:t>
      </w:r>
      <w:r>
        <w:tab/>
      </w:r>
      <w:r>
        <w:tab/>
      </w:r>
      <w:r w:rsidR="004576FD">
        <w:t>Tag der offenen Tür</w:t>
      </w:r>
      <w:r>
        <w:t xml:space="preserve"> </w:t>
      </w:r>
      <w:r w:rsidR="004576FD">
        <w:t>(</w:t>
      </w:r>
      <w:r>
        <w:t>für die Schulanfänger 2025</w:t>
      </w:r>
      <w:r w:rsidR="004576FD">
        <w:t>)</w:t>
      </w:r>
      <w:bookmarkStart w:id="0" w:name="_GoBack"/>
      <w:bookmarkEnd w:id="0"/>
    </w:p>
    <w:p w:rsidR="00F51F61" w:rsidRDefault="00F51F61">
      <w:r>
        <w:t>21.05.25</w:t>
      </w:r>
      <w:r>
        <w:tab/>
      </w:r>
      <w:r>
        <w:tab/>
        <w:t>Fachkonferenz Sachunterricht</w:t>
      </w:r>
    </w:p>
    <w:p w:rsidR="00F51F61" w:rsidRDefault="00F51F61">
      <w:r>
        <w:t>29./30.5.25</w:t>
      </w:r>
      <w:r>
        <w:tab/>
      </w:r>
      <w:r>
        <w:tab/>
        <w:t>Himmelfahrt/Brückentag</w:t>
      </w:r>
    </w:p>
    <w:p w:rsidR="00F51F61" w:rsidRDefault="00F51F61">
      <w:r>
        <w:t>02.06.-06.06.25</w:t>
      </w:r>
      <w:r>
        <w:tab/>
      </w:r>
      <w:r>
        <w:tab/>
        <w:t>Klassenfahrt 3. Klassen</w:t>
      </w:r>
    </w:p>
    <w:p w:rsidR="00F51F61" w:rsidRDefault="00F51F61">
      <w:r>
        <w:t>09.09./10.06.25</w:t>
      </w:r>
      <w:r>
        <w:tab/>
        <w:t>Pfingsten/Brückentag</w:t>
      </w:r>
    </w:p>
    <w:p w:rsidR="00F51F61" w:rsidRDefault="00F51F61">
      <w:r>
        <w:t>18.06./19.06.25</w:t>
      </w:r>
      <w:r>
        <w:tab/>
        <w:t>Zeugniskonferenzen</w:t>
      </w:r>
    </w:p>
    <w:p w:rsidR="00F51F61" w:rsidRDefault="00647689">
      <w:r>
        <w:t>25.06.-27.06.25</w:t>
      </w:r>
      <w:r>
        <w:tab/>
      </w:r>
      <w:r>
        <w:tab/>
        <w:t>Klassenfahrt 2a und 2c</w:t>
      </w:r>
    </w:p>
    <w:p w:rsidR="00647689" w:rsidRDefault="00647689">
      <w:r>
        <w:t>02.07.25</w:t>
      </w:r>
      <w:r>
        <w:tab/>
      </w:r>
      <w:r>
        <w:tab/>
        <w:t>Zeugnisausgabe, 3. Stunde</w:t>
      </w:r>
    </w:p>
    <w:p w:rsidR="00647689" w:rsidRDefault="00647689">
      <w:r>
        <w:t>03.07.-13.08.25</w:t>
      </w:r>
      <w:r>
        <w:tab/>
      </w:r>
      <w:r>
        <w:tab/>
        <w:t>Sommerferien</w:t>
      </w:r>
    </w:p>
    <w:sectPr w:rsidR="00647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61"/>
    <w:rsid w:val="004576FD"/>
    <w:rsid w:val="00647689"/>
    <w:rsid w:val="00CB4BA4"/>
    <w:rsid w:val="00D2631A"/>
    <w:rsid w:val="00F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640C"/>
  <w15:chartTrackingRefBased/>
  <w15:docId w15:val="{71B44155-BB1A-4BFB-9248-73621BD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2025-03-21T10:27:00Z</dcterms:created>
  <dcterms:modified xsi:type="dcterms:W3CDTF">2025-03-21T10:58:00Z</dcterms:modified>
</cp:coreProperties>
</file>